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CBD3" w14:textId="77777777" w:rsidR="00F6342B" w:rsidRPr="00F6342B" w:rsidRDefault="00F6342B" w:rsidP="00F6342B">
      <w:pPr>
        <w:rPr>
          <w:b/>
          <w:bCs/>
        </w:rPr>
      </w:pPr>
      <w:r w:rsidRPr="6DE1A2B2">
        <w:rPr>
          <w:b/>
          <w:bCs/>
        </w:rPr>
        <w:t>COMMUNIQUÉ DE PRESSE</w:t>
      </w:r>
    </w:p>
    <w:p w14:paraId="53521BC4" w14:textId="77777777" w:rsidR="00F6342B" w:rsidRPr="00F6342B" w:rsidRDefault="00F6342B" w:rsidP="00F6342B"/>
    <w:p w14:paraId="10001E4D" w14:textId="77777777" w:rsidR="00F6342B" w:rsidRPr="00F6342B" w:rsidRDefault="00F6342B" w:rsidP="00F6342B">
      <w:r w:rsidRPr="00F6342B">
        <w:rPr>
          <w:b/>
          <w:bCs/>
        </w:rPr>
        <w:t>Pour diffusion immédiate</w:t>
      </w:r>
    </w:p>
    <w:p w14:paraId="6F971941" w14:textId="77777777" w:rsidR="00F6342B" w:rsidRPr="00F6342B" w:rsidRDefault="00F6342B" w:rsidP="00F6342B"/>
    <w:p w14:paraId="12B0D60A" w14:textId="77777777" w:rsidR="00F6342B" w:rsidRPr="00F6342B" w:rsidRDefault="00F6342B" w:rsidP="00F6342B">
      <w:pPr>
        <w:rPr>
          <w:b/>
          <w:bCs/>
        </w:rPr>
      </w:pPr>
      <w:r w:rsidRPr="00F6342B">
        <w:rPr>
          <w:b/>
          <w:bCs/>
        </w:rPr>
        <w:t>Czame, IVADO et Magog Technopole lancent un projet pilote d’intelligence artificielle et de santé connectée pour améliorer la sécurité et le suivi des personnes aînées et des patients vulnérables</w:t>
      </w:r>
    </w:p>
    <w:p w14:paraId="2510080A" w14:textId="77777777" w:rsidR="00F6342B" w:rsidRPr="00F6342B" w:rsidRDefault="00F6342B" w:rsidP="00F6342B"/>
    <w:p w14:paraId="73112944" w14:textId="361FE49F" w:rsidR="00F6342B" w:rsidRPr="00BC163E" w:rsidRDefault="00F6342B" w:rsidP="6DE1A2B2">
      <w:r w:rsidRPr="6DE1A2B2">
        <w:rPr>
          <w:b/>
          <w:bCs/>
        </w:rPr>
        <w:t>MAGOG, Québec — 19 mars 2026</w:t>
      </w:r>
      <w:r>
        <w:t xml:space="preserve"> — </w:t>
      </w:r>
      <w:r w:rsidRPr="6DE1A2B2">
        <w:rPr>
          <w:b/>
          <w:bCs/>
        </w:rPr>
        <w:t>Czame</w:t>
      </w:r>
      <w:r>
        <w:t xml:space="preserve">, une entreprise technologique canadienne spécialisée dans les solutions de santé connectée et de sécurité basées sur l’intelligence artificielle, annonce le lancement d’un </w:t>
      </w:r>
      <w:r w:rsidRPr="6DE1A2B2">
        <w:rPr>
          <w:b/>
          <w:bCs/>
        </w:rPr>
        <w:t>projet pilote combinant intelligence artificielle, capteurs IoT et télésurveillance de santé</w:t>
      </w:r>
      <w:r>
        <w:t xml:space="preserve"> afin d’améliorer la sécurité et le suivi médical des personnes aînées et des </w:t>
      </w:r>
      <w:r w:rsidRPr="00BC163E">
        <w:t xml:space="preserve">patients </w:t>
      </w:r>
      <w:r w:rsidR="156527F1" w:rsidRPr="00BC163E">
        <w:rPr>
          <w:rFonts w:ascii="Segoe UI" w:eastAsia="Segoe UI" w:hAnsi="Segoe UI" w:cs="Segoe UI"/>
          <w:color w:val="333333"/>
        </w:rPr>
        <w:t xml:space="preserve"> ayant des besoins de soutien</w:t>
      </w:r>
      <w:r w:rsidRPr="00BC163E">
        <w:t xml:space="preserve">, </w:t>
      </w:r>
      <w:r w:rsidRPr="00BC163E">
        <w:rPr>
          <w:b/>
          <w:bCs/>
        </w:rPr>
        <w:t>à la fois en résidences pour aînés et à domicile</w:t>
      </w:r>
      <w:r w:rsidRPr="00BC163E">
        <w:t>.</w:t>
      </w:r>
    </w:p>
    <w:p w14:paraId="74691A66" w14:textId="77777777" w:rsidR="00F6342B" w:rsidRPr="00F6342B" w:rsidRDefault="00F6342B" w:rsidP="00F6342B"/>
    <w:p w14:paraId="0A1EB96B" w14:textId="0B4CD31E" w:rsidR="00F6342B" w:rsidRPr="00F6342B" w:rsidRDefault="00F6342B" w:rsidP="00F6342B">
      <w:r w:rsidRPr="00F6342B">
        <w:t xml:space="preserve">Le projet est mené en collaboration avec </w:t>
      </w:r>
      <w:r w:rsidRPr="00F6342B">
        <w:rPr>
          <w:b/>
          <w:bCs/>
        </w:rPr>
        <w:t>IVADO</w:t>
      </w:r>
      <w:r w:rsidRPr="00F6342B">
        <w:t xml:space="preserve">, </w:t>
      </w:r>
      <w:r w:rsidRPr="00F6342B">
        <w:rPr>
          <w:b/>
          <w:bCs/>
        </w:rPr>
        <w:t>Magog Technopole</w:t>
      </w:r>
      <w:r w:rsidRPr="00F6342B">
        <w:t xml:space="preserve">, plusieurs résidences privées pour aînés de la région de Magog, ainsi que des partenaires scientifiques et institutionnels. Il s’inscrit dans le cadre de l’initiative </w:t>
      </w:r>
      <w:r w:rsidRPr="00F6342B">
        <w:rPr>
          <w:b/>
          <w:bCs/>
        </w:rPr>
        <w:t>envisAGE</w:t>
      </w:r>
      <w:r w:rsidRPr="00F6342B">
        <w:t xml:space="preserve">, codirigée par </w:t>
      </w:r>
      <w:r w:rsidRPr="00F6342B">
        <w:rPr>
          <w:b/>
          <w:bCs/>
        </w:rPr>
        <w:t>MEDTEQ+ et AGE-WELL</w:t>
      </w:r>
      <w:r w:rsidRPr="00F6342B">
        <w:t xml:space="preserve">, </w:t>
      </w:r>
      <w:r w:rsidR="0018657A" w:rsidRPr="0018657A">
        <w:t>visant à accélérer le développement, l'adoption et la mise à l'échelle de solutions technologiques pour les personnes aîné</w:t>
      </w:r>
      <w:r w:rsidR="00335005">
        <w:t>e</w:t>
      </w:r>
      <w:r w:rsidR="0018657A" w:rsidRPr="0018657A">
        <w:t>s et les proches aidants afin de favoriser un vieillissement de qualité. </w:t>
      </w:r>
    </w:p>
    <w:p w14:paraId="57BBFF22" w14:textId="77777777" w:rsidR="00F6342B" w:rsidRPr="00F6342B" w:rsidRDefault="00F6342B" w:rsidP="00F6342B">
      <w:r>
        <w:t>« Le vieillissement de la population exige de nouvelles approches combinant technologie, intelligence artificielle et expertise humaine. Notre objectif est de développer une infrastructure technologique capable d’aider les équipes de soins, de rassurer les familles et de permettre aux personnes vulnérables de vivre plus longtemps en sécurité, en résidence comme à domicile »,</w:t>
      </w:r>
    </w:p>
    <w:p w14:paraId="62379D35" w14:textId="77777777" w:rsidR="00F6342B" w:rsidRPr="00F6342B" w:rsidRDefault="00F6342B" w:rsidP="00F6342B">
      <w:r w:rsidRPr="00F6342B">
        <w:rPr>
          <w:b/>
          <w:bCs/>
        </w:rPr>
        <w:t>Paul Forostowsky, fondateur et président de Czame.</w:t>
      </w:r>
    </w:p>
    <w:p w14:paraId="0A96DCA3" w14:textId="77777777" w:rsidR="00F6342B" w:rsidRPr="00F6342B" w:rsidRDefault="00FB43D9" w:rsidP="00F6342B">
      <w:r>
        <w:rPr>
          <w:noProof/>
        </w:rPr>
      </w:r>
      <w:r>
        <w:pict w14:anchorId="7CD51284">
          <v:rect id="Horizontal Line 1" o:spid="_x0000_s1032"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" filled="f">
            <o:lock v:ext="edit" rotation="t" aspectratio="t" verticies="t" text="t" shapetype="t"/>
            <w10:anchorlock/>
          </v:rect>
        </w:pict>
      </w:r>
    </w:p>
    <w:p w14:paraId="589B1FA5" w14:textId="77777777" w:rsidR="00F6342B" w:rsidRPr="00F6342B" w:rsidRDefault="00F6342B" w:rsidP="00F6342B">
      <w:pPr>
        <w:rPr>
          <w:b/>
          <w:bCs/>
        </w:rPr>
      </w:pPr>
      <w:r w:rsidRPr="00F6342B">
        <w:rPr>
          <w:b/>
          <w:bCs/>
        </w:rPr>
        <w:t>Répondre au défi croissant du vieillissement de la population</w:t>
      </w:r>
    </w:p>
    <w:p w14:paraId="5219F341" w14:textId="77777777" w:rsidR="00F6342B" w:rsidRPr="00F6342B" w:rsidRDefault="00F6342B" w:rsidP="00F6342B"/>
    <w:p w14:paraId="4895D72F" w14:textId="77777777" w:rsidR="00F6342B" w:rsidRPr="00F6342B" w:rsidRDefault="00F6342B" w:rsidP="00F6342B">
      <w:r w:rsidRPr="00F6342B">
        <w:t xml:space="preserve">Le Québec compte aujourd’hui </w:t>
      </w:r>
      <w:r w:rsidRPr="00F6342B">
        <w:rPr>
          <w:b/>
          <w:bCs/>
        </w:rPr>
        <w:t>plus de 1,8 million de personnes âgées de 65 ans et plus</w:t>
      </w:r>
      <w:r w:rsidRPr="00F6342B">
        <w:t xml:space="preserve">, et ce nombre devrait augmenter considérablement au cours des prochaines décennies. Par ailleurs, </w:t>
      </w:r>
      <w:r w:rsidRPr="00F6342B">
        <w:rPr>
          <w:b/>
          <w:bCs/>
        </w:rPr>
        <w:t>entre 1350 et 1450 résidences privées pour aînés hébergent environ 130 000 à 140 000 résidents</w:t>
      </w:r>
      <w:r w:rsidRPr="00F6342B">
        <w:t>, dont plusieurs présentent des risques liés aux troubles cognitifs, aux chutes, à l’errance ou à diverses maladies chroniques.</w:t>
      </w:r>
    </w:p>
    <w:p w14:paraId="376D065C" w14:textId="77777777" w:rsidR="00F6342B" w:rsidRPr="00F6342B" w:rsidRDefault="00F6342B" w:rsidP="00F6342B"/>
    <w:p w14:paraId="6C99BA8E" w14:textId="1D4BE3CB" w:rsidR="00F6342B" w:rsidRPr="00F6342B" w:rsidRDefault="00F6342B" w:rsidP="6DE1A2B2">
      <w:r>
        <w:t xml:space="preserve">« Magog est fière d’accueillir ce projet d’innovation qui place notre ville au cœur des solutions technologiques destinées à améliorer la sécurité et la qualité de vie des personnes aînées et des </w:t>
      </w:r>
      <w:r w:rsidRPr="00BC163E">
        <w:t xml:space="preserve">citoyens </w:t>
      </w:r>
      <w:r w:rsidR="614BE4FB" w:rsidRPr="00BC163E">
        <w:rPr>
          <w:rFonts w:eastAsia="Segoe UI" w:cs="Segoe UI"/>
          <w:color w:val="333333"/>
        </w:rPr>
        <w:t xml:space="preserve"> vivant des réalités complexes</w:t>
      </w:r>
      <w:r w:rsidRPr="00BC163E">
        <w:rPr>
          <w:highlight w:val="yellow"/>
        </w:rPr>
        <w:t>.</w:t>
      </w:r>
      <w:r>
        <w:t xml:space="preserve"> En collaborant avec Czame, IVADO et Magog Technopole, nous démontrons que les villes peuvent devenir de véritables laboratoires vivants pour tester et déployer des innovations utiles à la société »,</w:t>
      </w:r>
    </w:p>
    <w:p w14:paraId="6096D032" w14:textId="77777777" w:rsidR="00F6342B" w:rsidRPr="00F6342B" w:rsidRDefault="00F6342B" w:rsidP="00F6342B">
      <w:r w:rsidRPr="00F6342B">
        <w:rPr>
          <w:b/>
          <w:bCs/>
        </w:rPr>
        <w:lastRenderedPageBreak/>
        <w:t>Nathalie Pelletier, mairesse de Magog.</w:t>
      </w:r>
    </w:p>
    <w:p w14:paraId="14BDFCB0" w14:textId="77777777" w:rsidR="00F6342B" w:rsidRPr="00F6342B" w:rsidRDefault="00FB43D9" w:rsidP="00F6342B">
      <w:r>
        <w:rPr>
          <w:noProof/>
        </w:rPr>
      </w:r>
      <w:r>
        <w:pict w14:anchorId="050EBE2A">
          <v:rect id="Horizontal Line 2" o:spid="_x0000_s1031"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" filled="f">
            <o:lock v:ext="edit" rotation="t" aspectratio="t" verticies="t" text="t" shapetype="t"/>
            <w10:anchorlock/>
          </v:rect>
        </w:pict>
      </w:r>
    </w:p>
    <w:p w14:paraId="57939C57" w14:textId="77777777" w:rsidR="00F6342B" w:rsidRPr="00F6342B" w:rsidRDefault="00F6342B" w:rsidP="00F6342B">
      <w:pPr>
        <w:rPr>
          <w:b/>
          <w:bCs/>
        </w:rPr>
      </w:pPr>
      <w:r w:rsidRPr="00F6342B">
        <w:rPr>
          <w:b/>
          <w:bCs/>
        </w:rPr>
        <w:t>Innovation et soutien à l’écosystème AgeTech</w:t>
      </w:r>
    </w:p>
    <w:p w14:paraId="54E19C7B" w14:textId="77777777" w:rsidR="00F6342B" w:rsidRPr="00F6342B" w:rsidRDefault="00F6342B" w:rsidP="00F6342B"/>
    <w:p w14:paraId="6E3D0395" w14:textId="3E4384E0" w:rsidR="00F6342B" w:rsidRPr="00F6342B" w:rsidRDefault="00F6342B" w:rsidP="00F6342B">
      <w:r>
        <w:t xml:space="preserve">Le projet s’inscrit dans le </w:t>
      </w:r>
      <w:r w:rsidR="00D0597D">
        <w:t xml:space="preserve">réseau </w:t>
      </w:r>
      <w:r w:rsidRPr="6DE1A2B2">
        <w:rPr>
          <w:b/>
          <w:bCs/>
        </w:rPr>
        <w:t>envisAGE</w:t>
      </w:r>
      <w:r>
        <w:t xml:space="preserve">, une initiative  </w:t>
      </w:r>
      <w:r w:rsidR="00862BA6">
        <w:t>codirigée par MEDTEQ+, un consorti</w:t>
      </w:r>
      <w:r w:rsidR="00BA7827">
        <w:t>um pancanadien</w:t>
      </w:r>
      <w:r w:rsidR="002E1383">
        <w:t xml:space="preserve"> </w:t>
      </w:r>
      <w:r w:rsidR="002E1383" w:rsidRPr="00BC163E">
        <w:rPr>
          <w:strike/>
        </w:rPr>
        <w:t>un consortium pancanadien</w:t>
      </w:r>
      <w:r w:rsidR="002E1383">
        <w:t xml:space="preserve"> de recherche industrielle et d’innovation en technologie de la santé et AGE</w:t>
      </w:r>
      <w:r w:rsidR="002B2E83">
        <w:t>-WELL</w:t>
      </w:r>
      <w:r w:rsidR="00802F1D">
        <w:t>, un réseau canadien axé sur les technologies et le vieillissement,</w:t>
      </w:r>
      <w:r w:rsidR="00BA7827">
        <w:t xml:space="preserve"> </w:t>
      </w:r>
      <w:r w:rsidR="00AC5062">
        <w:t xml:space="preserve">financé par le Fonds de réponse stratégique </w:t>
      </w:r>
      <w:r w:rsidR="4465F780">
        <w:t xml:space="preserve">(FRS) </w:t>
      </w:r>
      <w:r w:rsidR="00AC5062">
        <w:t>du gouvernement du Canada, avec des contributions additionnelles du Gouvernement du Québec</w:t>
      </w:r>
      <w:r w:rsidR="00D0597D">
        <w:t xml:space="preserve"> </w:t>
      </w:r>
      <w:r w:rsidR="00AC5062">
        <w:t xml:space="preserve">qui vise </w:t>
      </w:r>
      <w:r>
        <w:t>à accélérer l’adoption de technologies favorisant le vieillissement en santé.</w:t>
      </w:r>
    </w:p>
    <w:p w14:paraId="35BF505C" w14:textId="77777777" w:rsidR="00F6342B" w:rsidRPr="00F6342B" w:rsidRDefault="00F6342B" w:rsidP="00F6342B"/>
    <w:p w14:paraId="05C68AD9" w14:textId="78641BB4" w:rsidR="00F6342B" w:rsidRPr="00F6342B" w:rsidRDefault="0049541F" w:rsidP="00F6342B">
      <w:r>
        <w:t xml:space="preserve">« Avec l’initiative envisAGE, nous soutenons le développement et l’adoption de technologies qui améliorent la qualité de vie des personnes </w:t>
      </w:r>
      <w:r w:rsidR="00F900BE">
        <w:t>aînée</w:t>
      </w:r>
      <w:r>
        <w:t xml:space="preserve">s et qui peuvent être déployées à l’échelle du Canada. Le projet porté par Czame et ses partenaires illustre le rôle clé que peuvent jouer l’intelligence artificielle et les technologies connectées pour renforcer la sécurité, </w:t>
      </w:r>
      <w:r w:rsidR="0056470C">
        <w:t xml:space="preserve">soutenir </w:t>
      </w:r>
      <w:r>
        <w:t>les équipes de soins et favoriser le maintien à domicile. »</w:t>
      </w:r>
      <w:r w:rsidR="00F6342B" w:rsidRPr="6DE1A2B2">
        <w:rPr>
          <w:b/>
          <w:bCs/>
        </w:rPr>
        <w:t>Sabrina Boutin</w:t>
      </w:r>
      <w:r w:rsidR="00BC163E">
        <w:rPr>
          <w:b/>
          <w:bCs/>
        </w:rPr>
        <w:t xml:space="preserve"> </w:t>
      </w:r>
      <w:r w:rsidR="00113E66" w:rsidRPr="6DE1A2B2">
        <w:rPr>
          <w:b/>
          <w:bCs/>
        </w:rPr>
        <w:t>directrice générale d'envisAGE </w:t>
      </w:r>
      <w:r w:rsidR="00BC163E">
        <w:rPr>
          <w:b/>
          <w:bCs/>
        </w:rPr>
        <w:t xml:space="preserve"> </w:t>
      </w:r>
      <w:r w:rsidR="00113E66" w:rsidRPr="6DE1A2B2">
        <w:rPr>
          <w:b/>
          <w:bCs/>
        </w:rPr>
        <w:t xml:space="preserve">et vice-présidente stratégie et </w:t>
      </w:r>
      <w:r w:rsidR="00BC163E">
        <w:rPr>
          <w:b/>
          <w:bCs/>
        </w:rPr>
        <w:t>p</w:t>
      </w:r>
      <w:r w:rsidR="00113E66" w:rsidRPr="6DE1A2B2">
        <w:rPr>
          <w:b/>
          <w:bCs/>
        </w:rPr>
        <w:t>artenariats chez MEDTEQ+. </w:t>
      </w:r>
    </w:p>
    <w:p w14:paraId="2CC95D28" w14:textId="77777777" w:rsidR="00F6342B" w:rsidRPr="00F6342B" w:rsidRDefault="00FB43D9" w:rsidP="00F6342B">
      <w:r>
        <w:rPr>
          <w:noProof/>
        </w:rPr>
      </w:r>
      <w:r>
        <w:pict w14:anchorId="64632A11">
          <v:rect id="Horizontal Line 3" o:spid="_x0000_s1030"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" filled="f">
            <o:lock v:ext="edit" rotation="t" aspectratio="t" verticies="t" text="t" shapetype="t"/>
            <w10:anchorlock/>
          </v:rect>
        </w:pict>
      </w:r>
    </w:p>
    <w:p w14:paraId="44079575" w14:textId="77777777" w:rsidR="00F6342B" w:rsidRPr="00F6342B" w:rsidRDefault="00F6342B" w:rsidP="00F6342B">
      <w:pPr>
        <w:rPr>
          <w:b/>
          <w:bCs/>
        </w:rPr>
      </w:pPr>
      <w:r w:rsidRPr="00F6342B">
        <w:rPr>
          <w:b/>
          <w:bCs/>
        </w:rPr>
        <w:t>Un écosystème de santé connectée basé sur l’IoT et l’IA</w:t>
      </w:r>
    </w:p>
    <w:p w14:paraId="71FD7FBE" w14:textId="77777777" w:rsidR="00F6342B" w:rsidRPr="00F6342B" w:rsidRDefault="00F6342B" w:rsidP="00F6342B"/>
    <w:p w14:paraId="251A9EDA" w14:textId="59F8CBD5" w:rsidR="00F6342B" w:rsidRPr="00F6342B" w:rsidRDefault="00F6342B" w:rsidP="00F6342B">
      <w:r>
        <w:t xml:space="preserve">La plateforme co-développée par Czame au Québec et LIFEPLUS en France, repose sur un écosystème de </w:t>
      </w:r>
      <w:r w:rsidRPr="6DE1A2B2">
        <w:rPr>
          <w:b/>
          <w:bCs/>
        </w:rPr>
        <w:t xml:space="preserve">capteurs intelligents et d’objets connectés utilisant des réseaux </w:t>
      </w:r>
      <w:r w:rsidRPr="00BC163E">
        <w:rPr>
          <w:b/>
          <w:bCs/>
        </w:rPr>
        <w:t>IoT</w:t>
      </w:r>
      <w:r w:rsidRPr="6DE1A2B2">
        <w:rPr>
          <w:b/>
          <w:bCs/>
        </w:rPr>
        <w:t xml:space="preserve"> basse consommation, notamment LoRaWAN</w:t>
      </w:r>
      <w:r>
        <w:t>, permettant une grande couverture territoriale et une longue autonomie énergétique</w:t>
      </w:r>
      <w:r w:rsidR="00F71A9A">
        <w:t>, pour réduire l’impact écologique</w:t>
      </w:r>
      <w:r>
        <w:t>.</w:t>
      </w:r>
    </w:p>
    <w:p w14:paraId="094CCA38" w14:textId="77777777" w:rsidR="00F6342B" w:rsidRPr="00F6342B" w:rsidRDefault="00F6342B" w:rsidP="00F6342B"/>
    <w:p w14:paraId="61F68296" w14:textId="77777777" w:rsidR="00F6342B" w:rsidRPr="00F6342B" w:rsidRDefault="00F6342B" w:rsidP="00F6342B">
      <w:r w:rsidRPr="00F6342B">
        <w:t xml:space="preserve">Ces technologies permettent d’intégrer plusieurs types de capteurs destinés à la </w:t>
      </w:r>
      <w:r w:rsidRPr="00F6342B">
        <w:rPr>
          <w:b/>
          <w:bCs/>
        </w:rPr>
        <w:t>sécurité et au suivi de santé</w:t>
      </w:r>
      <w:r w:rsidRPr="00F6342B">
        <w:t>, notamment :</w:t>
      </w:r>
    </w:p>
    <w:p w14:paraId="48FC8FD4" w14:textId="77777777" w:rsidR="00F6342B" w:rsidRPr="00F6342B" w:rsidRDefault="00F6342B" w:rsidP="00F6342B"/>
    <w:p w14:paraId="1C26A1F7" w14:textId="77777777" w:rsidR="00F6342B" w:rsidRPr="00F6342B" w:rsidRDefault="00F6342B" w:rsidP="00F6342B">
      <w:pPr>
        <w:rPr>
          <w:b/>
          <w:bCs/>
        </w:rPr>
      </w:pPr>
      <w:r w:rsidRPr="00F6342B">
        <w:rPr>
          <w:b/>
          <w:bCs/>
        </w:rPr>
        <w:t>Sécurité et prévention des incidents</w:t>
      </w:r>
    </w:p>
    <w:p w14:paraId="1120546E" w14:textId="77777777" w:rsidR="00F6342B" w:rsidRPr="00F6342B" w:rsidRDefault="00F6342B" w:rsidP="00F6342B">
      <w:pPr>
        <w:numPr>
          <w:ilvl w:val="0"/>
          <w:numId w:val="1"/>
        </w:numPr>
      </w:pPr>
      <w:r w:rsidRPr="00F6342B">
        <w:t xml:space="preserve">détection automatique des </w:t>
      </w:r>
      <w:r w:rsidRPr="00F6342B">
        <w:rPr>
          <w:b/>
          <w:bCs/>
        </w:rPr>
        <w:t>chutes</w:t>
      </w:r>
    </w:p>
    <w:p w14:paraId="2053AF51" w14:textId="77777777" w:rsidR="00F6342B" w:rsidRPr="00F6342B" w:rsidRDefault="00F6342B" w:rsidP="00F6342B">
      <w:pPr>
        <w:numPr>
          <w:ilvl w:val="0"/>
          <w:numId w:val="1"/>
        </w:numPr>
      </w:pPr>
      <w:r w:rsidRPr="00F6342B">
        <w:rPr>
          <w:b/>
          <w:bCs/>
        </w:rPr>
        <w:t>localisation des personnes en situation d’errance</w:t>
      </w:r>
    </w:p>
    <w:p w14:paraId="45798879" w14:textId="77777777" w:rsidR="00F6342B" w:rsidRPr="00F6342B" w:rsidRDefault="00F6342B" w:rsidP="00F6342B">
      <w:pPr>
        <w:numPr>
          <w:ilvl w:val="0"/>
          <w:numId w:val="1"/>
        </w:numPr>
      </w:pPr>
      <w:r w:rsidRPr="00F6342B">
        <w:t xml:space="preserve">boutons d’urgence </w:t>
      </w:r>
      <w:r w:rsidRPr="00F6342B">
        <w:rPr>
          <w:b/>
          <w:bCs/>
        </w:rPr>
        <w:t>SOS</w:t>
      </w:r>
    </w:p>
    <w:p w14:paraId="62755FD3" w14:textId="77777777" w:rsidR="00F6342B" w:rsidRPr="00F6342B" w:rsidRDefault="00F6342B" w:rsidP="00F6342B">
      <w:pPr>
        <w:numPr>
          <w:ilvl w:val="0"/>
          <w:numId w:val="1"/>
        </w:numPr>
      </w:pPr>
      <w:r w:rsidRPr="00F6342B">
        <w:t xml:space="preserve">capteurs de </w:t>
      </w:r>
      <w:r w:rsidRPr="00F6342B">
        <w:rPr>
          <w:b/>
          <w:bCs/>
        </w:rPr>
        <w:t>présence et d’immobilité</w:t>
      </w:r>
    </w:p>
    <w:p w14:paraId="4BEA01A3" w14:textId="77777777" w:rsidR="00F6342B" w:rsidRPr="00F6342B" w:rsidRDefault="00F6342B" w:rsidP="00F6342B">
      <w:pPr>
        <w:numPr>
          <w:ilvl w:val="0"/>
          <w:numId w:val="1"/>
        </w:numPr>
      </w:pPr>
      <w:r w:rsidRPr="00F6342B">
        <w:t>capteurs d’</w:t>
      </w:r>
      <w:r w:rsidRPr="00F6342B">
        <w:rPr>
          <w:b/>
          <w:bCs/>
        </w:rPr>
        <w:t>ouverture de porte</w:t>
      </w:r>
    </w:p>
    <w:p w14:paraId="6B4D97D7" w14:textId="77777777" w:rsidR="00F6342B" w:rsidRPr="00F6342B" w:rsidRDefault="00F6342B" w:rsidP="00F6342B">
      <w:pPr>
        <w:numPr>
          <w:ilvl w:val="0"/>
          <w:numId w:val="1"/>
        </w:numPr>
      </w:pPr>
      <w:r w:rsidRPr="00F6342B">
        <w:t xml:space="preserve">capteurs de </w:t>
      </w:r>
      <w:r w:rsidRPr="00F6342B">
        <w:rPr>
          <w:b/>
          <w:bCs/>
        </w:rPr>
        <w:t>lit et de mouvement</w:t>
      </w:r>
    </w:p>
    <w:p w14:paraId="1AC6F3D7" w14:textId="52FEB28D" w:rsidR="00F6342B" w:rsidRPr="00F6342B" w:rsidRDefault="00F6342B" w:rsidP="00F6342B">
      <w:pPr>
        <w:numPr>
          <w:ilvl w:val="0"/>
          <w:numId w:val="1"/>
        </w:numPr>
      </w:pPr>
      <w:r w:rsidRPr="00F6342B">
        <w:t xml:space="preserve">capteurs de </w:t>
      </w:r>
      <w:r w:rsidRPr="00F6342B">
        <w:rPr>
          <w:b/>
          <w:bCs/>
        </w:rPr>
        <w:t xml:space="preserve">fuite d’eau et </w:t>
      </w:r>
      <w:r w:rsidR="00D62DE6">
        <w:rPr>
          <w:b/>
          <w:bCs/>
        </w:rPr>
        <w:t>d’</w:t>
      </w:r>
      <w:r w:rsidRPr="00F6342B">
        <w:rPr>
          <w:b/>
          <w:bCs/>
        </w:rPr>
        <w:t>incidents domestiques</w:t>
      </w:r>
    </w:p>
    <w:p w14:paraId="5D8545C3" w14:textId="77777777" w:rsidR="00F6342B" w:rsidRPr="00F6342B" w:rsidRDefault="00F6342B" w:rsidP="00F6342B"/>
    <w:p w14:paraId="5CD22EB1" w14:textId="77777777" w:rsidR="00F6342B" w:rsidRPr="00F6342B" w:rsidRDefault="00F6342B" w:rsidP="00F6342B">
      <w:pPr>
        <w:rPr>
          <w:b/>
          <w:bCs/>
        </w:rPr>
      </w:pPr>
      <w:r w:rsidRPr="00F6342B">
        <w:rPr>
          <w:b/>
          <w:bCs/>
        </w:rPr>
        <w:t>Suivi de santé et prévention médicale</w:t>
      </w:r>
    </w:p>
    <w:p w14:paraId="065628E0" w14:textId="77777777" w:rsidR="00F6342B" w:rsidRPr="00F6342B" w:rsidRDefault="00F6342B" w:rsidP="00F6342B">
      <w:pPr>
        <w:numPr>
          <w:ilvl w:val="0"/>
          <w:numId w:val="2"/>
        </w:numPr>
      </w:pPr>
      <w:r w:rsidRPr="00F6342B">
        <w:rPr>
          <w:b/>
          <w:bCs/>
        </w:rPr>
        <w:t>montres et bracelets connectés</w:t>
      </w:r>
    </w:p>
    <w:p w14:paraId="326AD46B" w14:textId="77777777" w:rsidR="00F6342B" w:rsidRPr="00F6342B" w:rsidRDefault="00F6342B" w:rsidP="00F6342B">
      <w:pPr>
        <w:numPr>
          <w:ilvl w:val="0"/>
          <w:numId w:val="2"/>
        </w:numPr>
      </w:pPr>
      <w:r w:rsidRPr="00F6342B">
        <w:t xml:space="preserve">capteurs de </w:t>
      </w:r>
      <w:r w:rsidRPr="00F6342B">
        <w:rPr>
          <w:b/>
          <w:bCs/>
        </w:rPr>
        <w:t>fréquence cardiaque</w:t>
      </w:r>
    </w:p>
    <w:p w14:paraId="4763EBCE" w14:textId="77777777" w:rsidR="00F6342B" w:rsidRPr="00F6342B" w:rsidRDefault="00F6342B" w:rsidP="00F6342B">
      <w:pPr>
        <w:numPr>
          <w:ilvl w:val="0"/>
          <w:numId w:val="2"/>
        </w:numPr>
      </w:pPr>
      <w:r w:rsidRPr="00F6342B">
        <w:t>capteurs d’</w:t>
      </w:r>
      <w:r w:rsidRPr="00F6342B">
        <w:rPr>
          <w:b/>
          <w:bCs/>
        </w:rPr>
        <w:t>oxygène sanguin</w:t>
      </w:r>
    </w:p>
    <w:p w14:paraId="5F5A1CFE" w14:textId="77777777" w:rsidR="00F6342B" w:rsidRPr="00F6342B" w:rsidRDefault="00F6342B" w:rsidP="00F6342B">
      <w:pPr>
        <w:numPr>
          <w:ilvl w:val="0"/>
          <w:numId w:val="2"/>
        </w:numPr>
      </w:pPr>
      <w:r w:rsidRPr="00F6342B">
        <w:lastRenderedPageBreak/>
        <w:t xml:space="preserve">capteurs de </w:t>
      </w:r>
      <w:r w:rsidRPr="00F6342B">
        <w:rPr>
          <w:b/>
          <w:bCs/>
        </w:rPr>
        <w:t>température corporelle</w:t>
      </w:r>
    </w:p>
    <w:p w14:paraId="1F173057" w14:textId="77777777" w:rsidR="00F6342B" w:rsidRPr="00F6342B" w:rsidRDefault="00F6342B" w:rsidP="00F6342B">
      <w:pPr>
        <w:numPr>
          <w:ilvl w:val="0"/>
          <w:numId w:val="2"/>
        </w:numPr>
      </w:pPr>
      <w:r w:rsidRPr="00F6342B">
        <w:rPr>
          <w:b/>
          <w:bCs/>
        </w:rPr>
        <w:t>tensiomètres connectés</w:t>
      </w:r>
    </w:p>
    <w:p w14:paraId="57A63AF1" w14:textId="77777777" w:rsidR="00F6342B" w:rsidRPr="00F6342B" w:rsidRDefault="00F6342B" w:rsidP="00F6342B">
      <w:pPr>
        <w:numPr>
          <w:ilvl w:val="0"/>
          <w:numId w:val="2"/>
        </w:numPr>
      </w:pPr>
      <w:r w:rsidRPr="00F6342B">
        <w:rPr>
          <w:b/>
          <w:bCs/>
        </w:rPr>
        <w:t>balances intelligentes</w:t>
      </w:r>
    </w:p>
    <w:p w14:paraId="1F301861" w14:textId="77777777" w:rsidR="00F6342B" w:rsidRPr="00F6342B" w:rsidRDefault="00F6342B" w:rsidP="00F6342B">
      <w:pPr>
        <w:numPr>
          <w:ilvl w:val="0"/>
          <w:numId w:val="2"/>
        </w:numPr>
      </w:pPr>
      <w:r w:rsidRPr="00F6342B">
        <w:rPr>
          <w:b/>
          <w:bCs/>
        </w:rPr>
        <w:t>glucomètres</w:t>
      </w:r>
    </w:p>
    <w:p w14:paraId="1323F923" w14:textId="77777777" w:rsidR="00F6342B" w:rsidRPr="00F6342B" w:rsidRDefault="00F6342B" w:rsidP="00F6342B">
      <w:pPr>
        <w:numPr>
          <w:ilvl w:val="0"/>
          <w:numId w:val="2"/>
        </w:numPr>
      </w:pPr>
      <w:r w:rsidRPr="00F6342B">
        <w:rPr>
          <w:b/>
          <w:bCs/>
        </w:rPr>
        <w:t>spiromètres</w:t>
      </w:r>
    </w:p>
    <w:p w14:paraId="66197A85" w14:textId="77777777" w:rsidR="00F6342B" w:rsidRPr="00F6342B" w:rsidRDefault="00F6342B" w:rsidP="00F6342B"/>
    <w:p w14:paraId="7A7E331A" w14:textId="0C2EDB15" w:rsidR="00F6342B" w:rsidRPr="00F6342B" w:rsidRDefault="00F6342B" w:rsidP="00F6342B">
      <w:r w:rsidRPr="00F6342B">
        <w:t xml:space="preserve">Ces dispositifs peuvent </w:t>
      </w:r>
      <w:r w:rsidR="00D62DE6">
        <w:t>contribuer à assurer un meilleur</w:t>
      </w:r>
      <w:r w:rsidRPr="00F6342B">
        <w:t xml:space="preserve"> suivi de personnes vivant notamment avec des </w:t>
      </w:r>
      <w:r w:rsidRPr="00F6342B">
        <w:rPr>
          <w:b/>
          <w:bCs/>
        </w:rPr>
        <w:t>maladies chroniques, des troubles cognitifs, des maladies cardiovasculaires ou respiratoires, ou en situation de convalescence</w:t>
      </w:r>
      <w:r w:rsidRPr="00F6342B">
        <w:t>.</w:t>
      </w:r>
    </w:p>
    <w:p w14:paraId="567B7723" w14:textId="77777777" w:rsidR="00F6342B" w:rsidRPr="00F6342B" w:rsidRDefault="00FB43D9" w:rsidP="00F6342B">
      <w:r>
        <w:rPr>
          <w:noProof/>
        </w:rPr>
      </w:r>
      <w:r>
        <w:pict w14:anchorId="2DCFE836">
          <v:rect id="Horizontal Line 4" o:spid="_x0000_s1029"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" filled="f">
            <o:lock v:ext="edit" rotation="t" aspectratio="t" verticies="t" text="t" shapetype="t"/>
            <w10:anchorlock/>
          </v:rect>
        </w:pict>
      </w:r>
    </w:p>
    <w:p w14:paraId="59965BF2" w14:textId="77777777" w:rsidR="00F6342B" w:rsidRPr="00F6342B" w:rsidRDefault="00F6342B" w:rsidP="00F6342B">
      <w:pPr>
        <w:rPr>
          <w:b/>
          <w:bCs/>
        </w:rPr>
      </w:pPr>
      <w:r w:rsidRPr="00F6342B">
        <w:rPr>
          <w:b/>
          <w:bCs/>
        </w:rPr>
        <w:t>L’intelligence artificielle au cœur du projet</w:t>
      </w:r>
    </w:p>
    <w:p w14:paraId="785231C5" w14:textId="77777777" w:rsidR="00F6342B" w:rsidRPr="00F6342B" w:rsidRDefault="00F6342B" w:rsidP="00F6342B"/>
    <w:p w14:paraId="044C5120" w14:textId="77777777" w:rsidR="00F6342B" w:rsidRPr="00F6342B" w:rsidRDefault="00F6342B" w:rsidP="00F6342B">
      <w:r w:rsidRPr="00F6342B">
        <w:t xml:space="preserve">L’architecture technologique repose sur l’analyse intelligente des données issues des capteurs afin de produire </w:t>
      </w:r>
      <w:r w:rsidRPr="00F6342B">
        <w:rPr>
          <w:b/>
          <w:bCs/>
        </w:rPr>
        <w:t>des alertes contextualisées et des recommandations d’intervention pour les équipes de soins</w:t>
      </w:r>
      <w:r w:rsidRPr="00F6342B">
        <w:t>.</w:t>
      </w:r>
    </w:p>
    <w:p w14:paraId="7ED0E428" w14:textId="77777777" w:rsidR="00F6342B" w:rsidRPr="00F6342B" w:rsidRDefault="00F6342B" w:rsidP="00F6342B"/>
    <w:p w14:paraId="2ECDC0D4" w14:textId="77777777" w:rsidR="00F6342B" w:rsidRPr="00F6342B" w:rsidRDefault="00F6342B" w:rsidP="00F6342B">
      <w:r w:rsidRPr="00F6342B">
        <w:t>« Le Québec dispose d’un écosystème exceptionnel en intelligence artificielle et en technologies numériques. Des projets comme celui de Czame démontrent comment l’innovation peut contribuer concrètement à relever les défis du vieillissement de la population tout en renforçant la cybersécurité et la gestion responsable des données de santé »,</w:t>
      </w:r>
    </w:p>
    <w:p w14:paraId="266B46E1" w14:textId="1519EF3D" w:rsidR="00F6342B" w:rsidRPr="00F6342B" w:rsidRDefault="00F6342B" w:rsidP="00F6342B">
      <w:r w:rsidRPr="00F6342B">
        <w:rPr>
          <w:b/>
          <w:bCs/>
        </w:rPr>
        <w:t xml:space="preserve">Gilles Bélanger, </w:t>
      </w:r>
      <w:r w:rsidR="00BC163E">
        <w:rPr>
          <w:b/>
          <w:bCs/>
        </w:rPr>
        <w:t xml:space="preserve">député d’Orford et </w:t>
      </w:r>
      <w:r w:rsidRPr="00F6342B">
        <w:rPr>
          <w:b/>
          <w:bCs/>
        </w:rPr>
        <w:t>ministre de la Cybersécurité et du Numérique.</w:t>
      </w:r>
    </w:p>
    <w:p w14:paraId="7C8AF29D" w14:textId="77777777" w:rsidR="00F6342B" w:rsidRPr="00F6342B" w:rsidRDefault="00FB43D9" w:rsidP="00F6342B">
      <w:r>
        <w:rPr>
          <w:noProof/>
        </w:rPr>
      </w:r>
      <w:r>
        <w:pict w14:anchorId="5FC391C3">
          <v:rect id="Horizontal Line 5" o:spid="_x0000_s1028"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" filled="f">
            <o:lock v:ext="edit" rotation="t" aspectratio="t" verticies="t" text="t" shapetype="t"/>
            <w10:anchorlock/>
          </v:rect>
        </w:pict>
      </w:r>
    </w:p>
    <w:p w14:paraId="798A58CF" w14:textId="77777777" w:rsidR="00F6342B" w:rsidRPr="00F6342B" w:rsidRDefault="00F6342B" w:rsidP="00F6342B">
      <w:pPr>
        <w:rPr>
          <w:b/>
          <w:bCs/>
        </w:rPr>
      </w:pPr>
      <w:r w:rsidRPr="00F6342B">
        <w:rPr>
          <w:b/>
          <w:bCs/>
        </w:rPr>
        <w:t>Une collaboration entre recherche et innovation</w:t>
      </w:r>
    </w:p>
    <w:p w14:paraId="4B7DED11" w14:textId="77777777" w:rsidR="00F6342B" w:rsidRPr="00F6342B" w:rsidRDefault="00F6342B" w:rsidP="00F6342B"/>
    <w:p w14:paraId="38FC865C" w14:textId="77777777" w:rsidR="00F6342B" w:rsidRPr="00F6342B" w:rsidRDefault="00F6342B" w:rsidP="00F6342B">
      <w:r w:rsidRPr="00F6342B">
        <w:t xml:space="preserve">Le projet mobilise plusieurs partenaires scientifiques, dont </w:t>
      </w:r>
      <w:r w:rsidRPr="00F6342B">
        <w:rPr>
          <w:b/>
          <w:bCs/>
        </w:rPr>
        <w:t>IVADO</w:t>
      </w:r>
      <w:r w:rsidRPr="00F6342B">
        <w:t xml:space="preserve">, qui coordonne l’expertise en intelligence artificielle avec des chercheurs de </w:t>
      </w:r>
      <w:r w:rsidRPr="00F6342B">
        <w:rPr>
          <w:b/>
          <w:bCs/>
        </w:rPr>
        <w:t>l’École de technologie supérieure (ÉTS)</w:t>
      </w:r>
      <w:r w:rsidRPr="00F6342B">
        <w:t xml:space="preserve"> et de </w:t>
      </w:r>
      <w:r w:rsidRPr="00F6342B">
        <w:rPr>
          <w:b/>
          <w:bCs/>
        </w:rPr>
        <w:t>l’Université de Sherbrooke</w:t>
      </w:r>
      <w:r w:rsidRPr="00F6342B">
        <w:t xml:space="preserve">, ainsi que l’expertise scientifique du </w:t>
      </w:r>
      <w:r w:rsidRPr="00F6342B">
        <w:rPr>
          <w:b/>
          <w:bCs/>
        </w:rPr>
        <w:t>CRIUGM</w:t>
      </w:r>
      <w:r w:rsidRPr="00F6342B">
        <w:t>.</w:t>
      </w:r>
    </w:p>
    <w:p w14:paraId="4ABB4173" w14:textId="77777777" w:rsidR="00F6342B" w:rsidRPr="00F6342B" w:rsidRDefault="00F6342B" w:rsidP="00F6342B"/>
    <w:p w14:paraId="0CCAC44E" w14:textId="77777777" w:rsidR="00F6342B" w:rsidRPr="00F6342B" w:rsidRDefault="00F6342B" w:rsidP="00F6342B">
      <w:r w:rsidRPr="00F6342B">
        <w:t>« Ce projet illustre la capacité de l’écosystème québécois en intelligence artificielle à développer des solutions concrètes pour répondre aux grands défis de société. En mobilisant chercheurs, entreprises et milieux de soins, nous contribuons à faire progresser l’utilisation responsable de l’IA dans le domaine de la santé et du vieillissement »,</w:t>
      </w:r>
    </w:p>
    <w:p w14:paraId="59D98A8C" w14:textId="66F29F4A" w:rsidR="00F6342B" w:rsidRPr="00F6342B" w:rsidRDefault="00F6342B" w:rsidP="00F6342B">
      <w:r>
        <w:rPr>
          <w:b/>
          <w:bCs/>
        </w:rPr>
        <w:t>Pierre Dumouchel Directeur Transfert Technologique</w:t>
      </w:r>
      <w:r w:rsidRPr="00F6342B">
        <w:rPr>
          <w:b/>
          <w:bCs/>
        </w:rPr>
        <w:t xml:space="preserve"> d’IVADO.</w:t>
      </w:r>
    </w:p>
    <w:p w14:paraId="09A50F21" w14:textId="77777777" w:rsidR="00F6342B" w:rsidRPr="00F6342B" w:rsidRDefault="00FB43D9" w:rsidP="00F6342B">
      <w:r>
        <w:rPr>
          <w:noProof/>
        </w:rPr>
      </w:r>
      <w:r>
        <w:pict w14:anchorId="50D93928">
          <v:rect id="Horizontal Line 6" o:spid="_x0000_s1027" style="width:6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OBP+JbcAAAACAEAAA8AAAAAAAAAAAAAAAAAswQAAGRycy9kb3ducmV2Lnht&#13;&#10;bFBLBQYAAAAABAAEAPMAAAC8BQAAAAA=&#13;&#10;" filled="f">
            <o:lock v:ext="edit" rotation="t" aspectratio="t" verticies="t" text="t" shapetype="t"/>
            <w10:anchorlock/>
          </v:rect>
        </w:pict>
      </w:r>
    </w:p>
    <w:p w14:paraId="1C42188B" w14:textId="77777777" w:rsidR="00F6342B" w:rsidRPr="00F6342B" w:rsidRDefault="00F6342B" w:rsidP="00F6342B">
      <w:pPr>
        <w:rPr>
          <w:b/>
          <w:bCs/>
        </w:rPr>
      </w:pPr>
      <w:r w:rsidRPr="00F6342B">
        <w:rPr>
          <w:b/>
          <w:bCs/>
        </w:rPr>
        <w:t>Magog, laboratoire vivant d’innovation</w:t>
      </w:r>
    </w:p>
    <w:p w14:paraId="2EB43EC6" w14:textId="77777777" w:rsidR="00F6342B" w:rsidRPr="00F6342B" w:rsidRDefault="00F6342B" w:rsidP="00F6342B"/>
    <w:p w14:paraId="53D90732" w14:textId="166A527F" w:rsidR="00F6342B" w:rsidRPr="00F6342B" w:rsidRDefault="00F6342B" w:rsidP="00F6342B">
      <w:r w:rsidRPr="00F6342B">
        <w:t>Le projet pilote est actuellement déployé dans plusieurs résidences pour aînés de la région de Magog</w:t>
      </w:r>
      <w:r>
        <w:t> : Jardins de Pinecroft, Jardins de Magog, Accueil Notre -Dame</w:t>
      </w:r>
    </w:p>
    <w:p w14:paraId="47F5FE21" w14:textId="77777777" w:rsidR="00F6342B" w:rsidRPr="00F6342B" w:rsidRDefault="00F6342B" w:rsidP="00F6342B"/>
    <w:p w14:paraId="43230038" w14:textId="77777777" w:rsidR="00F6342B" w:rsidRPr="00F6342B" w:rsidRDefault="00F6342B" w:rsidP="00F6342B">
      <w:r w:rsidRPr="00F6342B">
        <w:lastRenderedPageBreak/>
        <w:t>« Magog Technopole travaille depuis plusieurs années à positionner la région comme un pôle d’innovation technologique. L’initiative menée avec Czame et ses partenaires démontre que la collaboration entre entreprises, institutions de recherche et acteurs publics peut générer des projets structurants pour notre territoire et pour l’économie du Québec »,</w:t>
      </w:r>
    </w:p>
    <w:p w14:paraId="407EA1CC" w14:textId="43C7C7F4" w:rsidR="00F6342B" w:rsidRDefault="00F6342B" w:rsidP="00F6342B">
      <w:pPr>
        <w:rPr>
          <w:b/>
          <w:bCs/>
        </w:rPr>
      </w:pPr>
      <w:r>
        <w:rPr>
          <w:b/>
          <w:bCs/>
        </w:rPr>
        <w:t xml:space="preserve">Martin Le Sauteur </w:t>
      </w:r>
      <w:r w:rsidRPr="00F6342B">
        <w:rPr>
          <w:b/>
          <w:bCs/>
        </w:rPr>
        <w:t>Direction générale de Magog Technopol</w:t>
      </w:r>
      <w:r w:rsidR="00F71A9A">
        <w:rPr>
          <w:b/>
          <w:bCs/>
        </w:rPr>
        <w:t>e</w:t>
      </w:r>
    </w:p>
    <w:p w14:paraId="01DCB29E" w14:textId="77777777" w:rsidR="00F71A9A" w:rsidRPr="00F6342B" w:rsidRDefault="00F71A9A" w:rsidP="00F6342B"/>
    <w:p w14:paraId="5511E0EF" w14:textId="77777777" w:rsidR="00F6342B" w:rsidRPr="00F6342B" w:rsidRDefault="00F6342B" w:rsidP="00F6342B">
      <w:pPr>
        <w:rPr>
          <w:b/>
          <w:bCs/>
        </w:rPr>
      </w:pPr>
      <w:r w:rsidRPr="00F6342B">
        <w:rPr>
          <w:b/>
          <w:bCs/>
        </w:rPr>
        <w:t>À propos de Czame</w:t>
      </w:r>
    </w:p>
    <w:p w14:paraId="29EF08CB" w14:textId="77777777" w:rsidR="00F6342B" w:rsidRPr="00F6342B" w:rsidRDefault="00F6342B" w:rsidP="00F6342B"/>
    <w:p w14:paraId="523110A9" w14:textId="77777777" w:rsidR="00F6342B" w:rsidRPr="00F6342B" w:rsidRDefault="00F6342B" w:rsidP="00F6342B">
      <w:r>
        <w:t xml:space="preserve">Czame développe des solutions technologiques combinant </w:t>
      </w:r>
      <w:r w:rsidRPr="6DE1A2B2">
        <w:rPr>
          <w:b/>
          <w:bCs/>
        </w:rPr>
        <w:t>intelligence artificielle, réseaux IoT et objets connectés</w:t>
      </w:r>
      <w:r>
        <w:t xml:space="preserve"> afin d’améliorer la sécurité, le suivi de santé et l’autonomie des populations vulnérables.</w:t>
      </w:r>
    </w:p>
    <w:p w14:paraId="3F591716" w14:textId="77777777" w:rsidR="00F6342B" w:rsidRPr="00F6342B" w:rsidRDefault="00F6342B" w:rsidP="00F6342B"/>
    <w:p w14:paraId="57D76BDA" w14:textId="77777777" w:rsidR="00F6342B" w:rsidRPr="00F6342B" w:rsidRDefault="00F6342B" w:rsidP="00F6342B">
      <w:pPr>
        <w:rPr>
          <w:b/>
          <w:bCs/>
        </w:rPr>
      </w:pPr>
      <w:r w:rsidRPr="00F6342B">
        <w:rPr>
          <w:b/>
          <w:bCs/>
        </w:rPr>
        <w:t>À propos d’IVADO</w:t>
      </w:r>
    </w:p>
    <w:p w14:paraId="7E516142" w14:textId="77777777" w:rsidR="00F6342B" w:rsidRPr="00F6342B" w:rsidRDefault="00F6342B" w:rsidP="00F6342B"/>
    <w:p w14:paraId="3D61A190" w14:textId="53D6458F" w:rsidR="1A087413" w:rsidRPr="00BC163E" w:rsidRDefault="00F6342B" w:rsidP="6DE1A2B2">
      <w:pPr>
        <w:rPr>
          <w:rFonts w:ascii="Aptos" w:eastAsia="Aptos" w:hAnsi="Aptos" w:cs="Aptos"/>
        </w:rPr>
      </w:pPr>
      <w:r>
        <w:t>IVADO est un consortium montréalais dédié à la recherche, à la formation et au transfert de connaissances en intelligence artificielle.</w:t>
      </w:r>
    </w:p>
    <w:p w14:paraId="7A206F0F" w14:textId="77777777" w:rsidR="00F6342B" w:rsidRPr="00F6342B" w:rsidRDefault="00FB43D9" w:rsidP="00F6342B">
      <w:r>
        <w:pict w14:anchorId="09E6CEE2">
          <v:rect id="Horizontal Line 9" o:spid="_x0000_s1026" alt="" style="width:6in;height:.1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verticies="t" text="t" shapetype="t"/>
            <w10:anchorlock/>
          </v:rect>
        </w:pict>
      </w:r>
    </w:p>
    <w:p w14:paraId="49518025" w14:textId="77777777" w:rsidR="00F6342B" w:rsidRPr="00F6342B" w:rsidRDefault="00F6342B" w:rsidP="00F6342B">
      <w:pPr>
        <w:rPr>
          <w:b/>
          <w:bCs/>
        </w:rPr>
      </w:pPr>
      <w:r w:rsidRPr="00F6342B">
        <w:rPr>
          <w:b/>
          <w:bCs/>
        </w:rPr>
        <w:t>Contact presse</w:t>
      </w:r>
    </w:p>
    <w:p w14:paraId="56ADE248" w14:textId="77777777" w:rsidR="00F6342B" w:rsidRPr="00F6342B" w:rsidRDefault="00F6342B" w:rsidP="00F6342B"/>
    <w:p w14:paraId="67CED200" w14:textId="77777777" w:rsidR="00F6342B" w:rsidRPr="00F6342B" w:rsidRDefault="00F6342B" w:rsidP="00F6342B">
      <w:r w:rsidRPr="00F6342B">
        <w:t>Pour toute demande des médias :</w:t>
      </w:r>
    </w:p>
    <w:p w14:paraId="045B2EC8" w14:textId="77777777" w:rsidR="00F6342B" w:rsidRPr="00F6342B" w:rsidRDefault="00F6342B" w:rsidP="00F6342B">
      <w:r w:rsidRPr="00F6342B">
        <w:rPr>
          <w:b/>
          <w:bCs/>
        </w:rPr>
        <w:t>https://czame.live/media</w:t>
      </w:r>
    </w:p>
    <w:p w14:paraId="38A77853" w14:textId="77777777" w:rsidR="00C9586F" w:rsidRDefault="00C9586F"/>
    <w:p w14:paraId="5E73DE6C" w14:textId="53C62F08" w:rsidR="00BC163E" w:rsidRDefault="00F6342B" w:rsidP="00BC163E">
      <w:pPr>
        <w:spacing w:line="240" w:lineRule="atLeast"/>
        <w:rPr>
          <w:rFonts w:ascii="Arial" w:hAnsi="Arial" w:cs="Arial"/>
          <w:color w:val="000000"/>
          <w:sz w:val="20"/>
          <w:szCs w:val="20"/>
        </w:rPr>
      </w:pPr>
      <w:r>
        <w:t>Annie</w:t>
      </w:r>
      <w:r w:rsidR="00BC163E">
        <w:t xml:space="preserve"> Caplette</w:t>
      </w:r>
      <w:r w:rsidR="00BC163E">
        <w:rPr>
          <w:rFonts w:ascii="Arial" w:hAnsi="Arial" w:cs="Arial"/>
          <w:color w:val="000000"/>
          <w:sz w:val="20"/>
          <w:szCs w:val="20"/>
        </w:rPr>
        <w:br/>
      </w:r>
      <w:hyperlink r:id="rId8" w:history="1">
        <w:r w:rsidR="00BC163E" w:rsidRPr="00994AD6">
          <w:rPr>
            <w:rStyle w:val="Hyperlien"/>
            <w:rFonts w:ascii="Arial" w:hAnsi="Arial" w:cs="Arial"/>
            <w:sz w:val="20"/>
            <w:szCs w:val="20"/>
          </w:rPr>
          <w:t>a.caplette@magogtechnopole</w:t>
        </w:r>
      </w:hyperlink>
    </w:p>
    <w:p w14:paraId="1B828C3F" w14:textId="3E92C903" w:rsidR="00F6342B" w:rsidRDefault="00F6342B">
      <w:r>
        <w:t>Magog Technopole</w:t>
      </w:r>
    </w:p>
    <w:p w14:paraId="5F76232F" w14:textId="77777777" w:rsidR="00F6342B" w:rsidRDefault="00F6342B"/>
    <w:p w14:paraId="2E1F2E94" w14:textId="77777777" w:rsidR="00F6342B" w:rsidRDefault="00F6342B"/>
    <w:p w14:paraId="3D6F9131" w14:textId="77777777" w:rsidR="00D02CCD" w:rsidRPr="00D02CCD" w:rsidRDefault="00D02CCD" w:rsidP="00D02CCD">
      <w:r w:rsidRPr="00D02CCD">
        <w:t>Josée Laflamme</w:t>
      </w:r>
      <w:r w:rsidRPr="00D02CCD">
        <w:rPr>
          <w:rFonts w:ascii="Arial" w:hAnsi="Arial" w:cs="Arial"/>
        </w:rPr>
        <w:t> </w:t>
      </w:r>
      <w:r w:rsidRPr="00D02CCD">
        <w:t> </w:t>
      </w:r>
    </w:p>
    <w:p w14:paraId="7C21D485" w14:textId="77777777" w:rsidR="00D02CCD" w:rsidRPr="00D02CCD" w:rsidRDefault="00D02CCD" w:rsidP="00D02CCD">
      <w:r w:rsidRPr="00D02CCD">
        <w:t>Directrice des communications</w:t>
      </w:r>
      <w:r w:rsidRPr="00D02CCD">
        <w:rPr>
          <w:rFonts w:ascii="Arial" w:hAnsi="Arial" w:cs="Arial"/>
        </w:rPr>
        <w:t>  </w:t>
      </w:r>
      <w:r w:rsidRPr="00D02CCD">
        <w:t> </w:t>
      </w:r>
    </w:p>
    <w:p w14:paraId="38E2FCB6" w14:textId="77777777" w:rsidR="00D02CCD" w:rsidRPr="00D02CCD" w:rsidRDefault="00D02CCD" w:rsidP="00D02CCD">
      <w:r w:rsidRPr="00D02CCD">
        <w:t>envisAGE/MEDTEQ+</w:t>
      </w:r>
      <w:r w:rsidRPr="00D02CCD">
        <w:rPr>
          <w:rFonts w:ascii="Arial" w:hAnsi="Arial" w:cs="Arial"/>
        </w:rPr>
        <w:t> </w:t>
      </w:r>
      <w:r w:rsidRPr="00D02CCD">
        <w:t> </w:t>
      </w:r>
    </w:p>
    <w:p w14:paraId="77059879" w14:textId="77777777" w:rsidR="00D02CCD" w:rsidRPr="00D02CCD" w:rsidRDefault="00D02CCD" w:rsidP="00D02CCD">
      <w:hyperlink r:id="rId9" w:tgtFrame="_blank" w:history="1">
        <w:r w:rsidRPr="00D02CCD">
          <w:rPr>
            <w:rStyle w:val="Hyperlien"/>
          </w:rPr>
          <w:t>josee.laflamme@medteq.ca</w:t>
        </w:r>
      </w:hyperlink>
      <w:r w:rsidRPr="00D02CCD">
        <w:rPr>
          <w:rFonts w:ascii="Arial" w:hAnsi="Arial" w:cs="Arial"/>
        </w:rPr>
        <w:t> </w:t>
      </w:r>
      <w:r w:rsidRPr="00D02CCD">
        <w:t> </w:t>
      </w:r>
    </w:p>
    <w:p w14:paraId="2CB7494D" w14:textId="77777777" w:rsidR="00D02CCD" w:rsidRPr="00D02CCD" w:rsidRDefault="00D02CCD" w:rsidP="00D02CCD">
      <w:r w:rsidRPr="00D02CCD">
        <w:t>Mobile: 514 909-0575</w:t>
      </w:r>
      <w:r w:rsidRPr="00D02CCD">
        <w:rPr>
          <w:rFonts w:ascii="Arial" w:hAnsi="Arial" w:cs="Arial"/>
        </w:rPr>
        <w:t> </w:t>
      </w:r>
      <w:r w:rsidRPr="00D02CCD">
        <w:t> </w:t>
      </w:r>
    </w:p>
    <w:p w14:paraId="48DD9556" w14:textId="57CC621E" w:rsidR="00F71A9A" w:rsidRDefault="00F71A9A"/>
    <w:sectPr w:rsidR="00F71A9A" w:rsidSect="00A82BA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7A76"/>
    <w:multiLevelType w:val="multilevel"/>
    <w:tmpl w:val="A3A6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92B0F"/>
    <w:multiLevelType w:val="multilevel"/>
    <w:tmpl w:val="2A3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366D5"/>
    <w:multiLevelType w:val="multilevel"/>
    <w:tmpl w:val="9972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868633">
    <w:abstractNumId w:val="0"/>
  </w:num>
  <w:num w:numId="2" w16cid:durableId="914633222">
    <w:abstractNumId w:val="1"/>
  </w:num>
  <w:num w:numId="3" w16cid:durableId="459302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2B"/>
    <w:rsid w:val="00113E66"/>
    <w:rsid w:val="0018657A"/>
    <w:rsid w:val="001D48DF"/>
    <w:rsid w:val="00266CA6"/>
    <w:rsid w:val="002A4603"/>
    <w:rsid w:val="002B2E83"/>
    <w:rsid w:val="002E1383"/>
    <w:rsid w:val="0031295F"/>
    <w:rsid w:val="00335005"/>
    <w:rsid w:val="003E1E9F"/>
    <w:rsid w:val="003E3AF9"/>
    <w:rsid w:val="0049541F"/>
    <w:rsid w:val="004F6D40"/>
    <w:rsid w:val="005027FA"/>
    <w:rsid w:val="0056470C"/>
    <w:rsid w:val="00627EF6"/>
    <w:rsid w:val="006850B0"/>
    <w:rsid w:val="006A096F"/>
    <w:rsid w:val="007D238A"/>
    <w:rsid w:val="00802F1D"/>
    <w:rsid w:val="00821219"/>
    <w:rsid w:val="00862BA6"/>
    <w:rsid w:val="00867846"/>
    <w:rsid w:val="008C7AEF"/>
    <w:rsid w:val="009E03DF"/>
    <w:rsid w:val="00A25E4F"/>
    <w:rsid w:val="00A37FD7"/>
    <w:rsid w:val="00A57015"/>
    <w:rsid w:val="00A66E43"/>
    <w:rsid w:val="00A82BA8"/>
    <w:rsid w:val="00AC5062"/>
    <w:rsid w:val="00AE07AC"/>
    <w:rsid w:val="00BA7827"/>
    <w:rsid w:val="00BC163E"/>
    <w:rsid w:val="00BE78FC"/>
    <w:rsid w:val="00C30C0C"/>
    <w:rsid w:val="00C47E9A"/>
    <w:rsid w:val="00C9586F"/>
    <w:rsid w:val="00D02CCD"/>
    <w:rsid w:val="00D0597D"/>
    <w:rsid w:val="00D62DE6"/>
    <w:rsid w:val="00E06058"/>
    <w:rsid w:val="00E465CF"/>
    <w:rsid w:val="00E71134"/>
    <w:rsid w:val="00F6342B"/>
    <w:rsid w:val="00F649FE"/>
    <w:rsid w:val="00F71A9A"/>
    <w:rsid w:val="00F84AA8"/>
    <w:rsid w:val="00F900BE"/>
    <w:rsid w:val="00FB090A"/>
    <w:rsid w:val="00FB43D9"/>
    <w:rsid w:val="05B702CC"/>
    <w:rsid w:val="0BEBEBEC"/>
    <w:rsid w:val="117FB332"/>
    <w:rsid w:val="156527F1"/>
    <w:rsid w:val="1583009C"/>
    <w:rsid w:val="1A087413"/>
    <w:rsid w:val="1EBA46DB"/>
    <w:rsid w:val="1FDBB0D1"/>
    <w:rsid w:val="20A90396"/>
    <w:rsid w:val="219C4A1C"/>
    <w:rsid w:val="250A1E39"/>
    <w:rsid w:val="34199635"/>
    <w:rsid w:val="423BFA8F"/>
    <w:rsid w:val="4465F780"/>
    <w:rsid w:val="4551A506"/>
    <w:rsid w:val="4A61511F"/>
    <w:rsid w:val="51EBE234"/>
    <w:rsid w:val="54AE9D18"/>
    <w:rsid w:val="5786A9D7"/>
    <w:rsid w:val="5AA4DD12"/>
    <w:rsid w:val="611DFA0D"/>
    <w:rsid w:val="614BE4FB"/>
    <w:rsid w:val="6DE1A2B2"/>
    <w:rsid w:val="6E9A9916"/>
    <w:rsid w:val="77FE78E1"/>
    <w:rsid w:val="7A520187"/>
    <w:rsid w:val="7D1CE208"/>
    <w:rsid w:val="7D1E1F83"/>
    <w:rsid w:val="7D5BD7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F975F47"/>
  <w15:chartTrackingRefBased/>
  <w15:docId w15:val="{A0CD090B-CA2F-4E33-A34A-F7C5C1F9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3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3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34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34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34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342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42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42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42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4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34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34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34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34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34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34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34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342B"/>
    <w:rPr>
      <w:rFonts w:eastAsiaTheme="majorEastAsia" w:cstheme="majorBidi"/>
      <w:color w:val="272727" w:themeColor="text1" w:themeTint="D8"/>
    </w:rPr>
  </w:style>
  <w:style w:type="paragraph" w:styleId="Titre">
    <w:name w:val="Title"/>
    <w:basedOn w:val="Normal"/>
    <w:next w:val="Normal"/>
    <w:link w:val="TitreCar"/>
    <w:uiPriority w:val="10"/>
    <w:qFormat/>
    <w:rsid w:val="00F6342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4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342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4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342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6342B"/>
    <w:rPr>
      <w:i/>
      <w:iCs/>
      <w:color w:val="404040" w:themeColor="text1" w:themeTint="BF"/>
    </w:rPr>
  </w:style>
  <w:style w:type="paragraph" w:styleId="Paragraphedeliste">
    <w:name w:val="List Paragraph"/>
    <w:basedOn w:val="Normal"/>
    <w:uiPriority w:val="34"/>
    <w:qFormat/>
    <w:rsid w:val="00F6342B"/>
    <w:pPr>
      <w:ind w:left="720"/>
      <w:contextualSpacing/>
    </w:pPr>
  </w:style>
  <w:style w:type="character" w:styleId="Accentuationintense">
    <w:name w:val="Intense Emphasis"/>
    <w:basedOn w:val="Policepardfaut"/>
    <w:uiPriority w:val="21"/>
    <w:qFormat/>
    <w:rsid w:val="00F6342B"/>
    <w:rPr>
      <w:i/>
      <w:iCs/>
      <w:color w:val="0F4761" w:themeColor="accent1" w:themeShade="BF"/>
    </w:rPr>
  </w:style>
  <w:style w:type="paragraph" w:styleId="Citationintense">
    <w:name w:val="Intense Quote"/>
    <w:basedOn w:val="Normal"/>
    <w:next w:val="Normal"/>
    <w:link w:val="CitationintenseCar"/>
    <w:uiPriority w:val="30"/>
    <w:qFormat/>
    <w:rsid w:val="00F63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342B"/>
    <w:rPr>
      <w:i/>
      <w:iCs/>
      <w:color w:val="0F4761" w:themeColor="accent1" w:themeShade="BF"/>
    </w:rPr>
  </w:style>
  <w:style w:type="character" w:styleId="Rfrenceintense">
    <w:name w:val="Intense Reference"/>
    <w:basedOn w:val="Policepardfaut"/>
    <w:uiPriority w:val="32"/>
    <w:qFormat/>
    <w:rsid w:val="00F6342B"/>
    <w:rPr>
      <w:b/>
      <w:bCs/>
      <w:smallCaps/>
      <w:color w:val="0F4761" w:themeColor="accent1" w:themeShade="BF"/>
      <w:spacing w:val="5"/>
    </w:rPr>
  </w:style>
  <w:style w:type="paragraph" w:styleId="Rvision">
    <w:name w:val="Revision"/>
    <w:hidden/>
    <w:uiPriority w:val="99"/>
    <w:semiHidden/>
    <w:rsid w:val="00AE07AC"/>
  </w:style>
  <w:style w:type="character" w:styleId="Hyperlien">
    <w:name w:val="Hyperlink"/>
    <w:basedOn w:val="Policepardfaut"/>
    <w:uiPriority w:val="99"/>
    <w:unhideWhenUsed/>
    <w:rsid w:val="00D02CCD"/>
    <w:rPr>
      <w:color w:val="467886" w:themeColor="hyperlink"/>
      <w:u w:val="single"/>
    </w:rPr>
  </w:style>
  <w:style w:type="character" w:styleId="Mentionnonrsolue">
    <w:name w:val="Unresolved Mention"/>
    <w:basedOn w:val="Policepardfaut"/>
    <w:uiPriority w:val="99"/>
    <w:semiHidden/>
    <w:unhideWhenUsed/>
    <w:rsid w:val="00D02CCD"/>
    <w:rPr>
      <w:color w:val="605E5C"/>
      <w:shd w:val="clear" w:color="auto" w:fill="E1DFDD"/>
    </w:rPr>
  </w:style>
  <w:style w:type="character" w:styleId="Marquedecommentaire">
    <w:name w:val="annotation reference"/>
    <w:basedOn w:val="Policepardfaut"/>
    <w:uiPriority w:val="99"/>
    <w:semiHidden/>
    <w:unhideWhenUsed/>
    <w:rsid w:val="006850B0"/>
    <w:rPr>
      <w:sz w:val="16"/>
      <w:szCs w:val="16"/>
    </w:rPr>
  </w:style>
  <w:style w:type="paragraph" w:styleId="Commentaire">
    <w:name w:val="annotation text"/>
    <w:basedOn w:val="Normal"/>
    <w:link w:val="CommentaireCar"/>
    <w:uiPriority w:val="99"/>
    <w:unhideWhenUsed/>
    <w:rsid w:val="006850B0"/>
    <w:rPr>
      <w:sz w:val="20"/>
      <w:szCs w:val="20"/>
    </w:rPr>
  </w:style>
  <w:style w:type="character" w:customStyle="1" w:styleId="CommentaireCar">
    <w:name w:val="Commentaire Car"/>
    <w:basedOn w:val="Policepardfaut"/>
    <w:link w:val="Commentaire"/>
    <w:uiPriority w:val="99"/>
    <w:rsid w:val="006850B0"/>
    <w:rPr>
      <w:sz w:val="20"/>
      <w:szCs w:val="20"/>
    </w:rPr>
  </w:style>
  <w:style w:type="paragraph" w:styleId="Objetducommentaire">
    <w:name w:val="annotation subject"/>
    <w:basedOn w:val="Commentaire"/>
    <w:next w:val="Commentaire"/>
    <w:link w:val="ObjetducommentaireCar"/>
    <w:uiPriority w:val="99"/>
    <w:semiHidden/>
    <w:unhideWhenUsed/>
    <w:rsid w:val="006850B0"/>
    <w:rPr>
      <w:b/>
      <w:bCs/>
    </w:rPr>
  </w:style>
  <w:style w:type="character" w:customStyle="1" w:styleId="ObjetducommentaireCar">
    <w:name w:val="Objet du commentaire Car"/>
    <w:basedOn w:val="CommentaireCar"/>
    <w:link w:val="Objetducommentaire"/>
    <w:uiPriority w:val="99"/>
    <w:semiHidden/>
    <w:rsid w:val="006850B0"/>
    <w:rPr>
      <w:b/>
      <w:bCs/>
      <w:sz w:val="20"/>
      <w:szCs w:val="20"/>
    </w:rPr>
  </w:style>
  <w:style w:type="character" w:styleId="Mention">
    <w:name w:val="Mention"/>
    <w:basedOn w:val="Policepardfaut"/>
    <w:uiPriority w:val="99"/>
    <w:unhideWhenUsed/>
    <w:rsid w:val="00A25E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plette@magogtechnopo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see.laflamme@medteq.ca" TargetMode="External"/></Relationships>
</file>

<file path=word/documenttasks/documenttasks1.xml><?xml version="1.0" encoding="utf-8"?>
<t:Tasks xmlns:t="http://schemas.microsoft.com/office/tasks/2019/documenttasks" xmlns:oel="http://schemas.microsoft.com/office/2019/extlst">
  <t:Task id="{1F83D0E0-08EA-48D7-8C9A-089D7F4492C9}">
    <t:Anchor>
      <t:Comment id="1908316643"/>
    </t:Anchor>
    <t:History>
      <t:Event id="{6FA62693-C8B1-4940-AA56-4CBF8302F915}" time="2026-03-16T15:08:36.196Z">
        <t:Attribution userId="S::josee.laflamme@innovitech.com::a3652e54-c5e0-4168-ab5e-e8fb8c08599f" userProvider="AD" userName="Josée Laflamme"/>
        <t:Anchor>
          <t:Comment id="1908316643"/>
        </t:Anchor>
        <t:Create/>
      </t:Event>
      <t:Event id="{7BD02F4E-23DC-4393-B8DA-DA90E47247FF}" time="2026-03-16T15:08:36.196Z">
        <t:Attribution userId="S::josee.laflamme@innovitech.com::a3652e54-c5e0-4168-ab5e-e8fb8c08599f" userProvider="AD" userName="Josée Laflamme"/>
        <t:Anchor>
          <t:Comment id="1908316643"/>
        </t:Anchor>
        <t:Assign userId="S::dominique.cousineau@innovitech.com::b58b719e-3e5c-499e-b8d1-c50132e63719" userProvider="AD" userName="Dominique Cousineau"/>
      </t:Event>
      <t:Event id="{87D11AAB-9749-4EA8-AF90-A9A8A01C69CC}" time="2026-03-16T15:08:36.196Z">
        <t:Attribution userId="S::josee.laflamme@innovitech.com::a3652e54-c5e0-4168-ab5e-e8fb8c08599f" userProvider="AD" userName="Josée Laflamme"/>
        <t:Anchor>
          <t:Comment id="1908316643"/>
        </t:Anchor>
        <t:SetTitle title="@Dominique Cousineau ajouter le à propos d’envisAGE"/>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0CF1A5DF3BC4D91F501C03725A010" ma:contentTypeVersion="22" ma:contentTypeDescription="Create a new document." ma:contentTypeScope="" ma:versionID="8cba7b12afec267ddb18f02170185024">
  <xsd:schema xmlns:xsd="http://www.w3.org/2001/XMLSchema" xmlns:xs="http://www.w3.org/2001/XMLSchema" xmlns:p="http://schemas.microsoft.com/office/2006/metadata/properties" xmlns:ns1="http://schemas.microsoft.com/sharepoint/v3" xmlns:ns2="016706c1-aca7-4660-8509-72f3a1c4f286" xmlns:ns3="aba551ac-4f93-455c-ab83-7d89b9de8992" targetNamespace="http://schemas.microsoft.com/office/2006/metadata/properties" ma:root="true" ma:fieldsID="2dd7a93378333a0178834a0d72813a52" ns1:_="" ns2:_="" ns3:_="">
    <xsd:import namespace="http://schemas.microsoft.com/sharepoint/v3"/>
    <xsd:import namespace="016706c1-aca7-4660-8509-72f3a1c4f286"/>
    <xsd:import namespace="aba551ac-4f93-455c-ab83-7d89b9de89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element ref="ns2:Test_x002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706c1-aca7-4660-8509-72f3a1c4f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a8cca-1ce2-455f-9a1d-7ccc32df21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est_x002d_Classification" ma:index="28" nillable="true" ma:displayName="Clean-up" ma:format="Dropdown" ma:internalName="Test_x002d_Classification">
      <xsd:simpleType>
        <xsd:restriction base="dms:Choice">
          <xsd:enumeration value="Ready to Archive"/>
          <xsd:enumeration value="Destroy"/>
          <xsd:enumeration value="Hold - under review"/>
          <xsd:enumeration value="Transferred"/>
        </xsd:restriction>
      </xsd:simpleType>
    </xsd:element>
  </xsd:schema>
  <xsd:schema xmlns:xsd="http://www.w3.org/2001/XMLSchema" xmlns:xs="http://www.w3.org/2001/XMLSchema" xmlns:dms="http://schemas.microsoft.com/office/2006/documentManagement/types" xmlns:pc="http://schemas.microsoft.com/office/infopath/2007/PartnerControls" targetNamespace="aba551ac-4f93-455c-ab83-7d89b9de89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32b7fd1-0cfd-478c-8b61-2b8bdef39784}" ma:internalName="TaxCatchAll" ma:showField="CatchAllData" ma:web="aba551ac-4f93-455c-ab83-7d89b9de8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est_x002d_Classification xmlns="016706c1-aca7-4660-8509-72f3a1c4f286" xsi:nil="true"/>
    <lcf76f155ced4ddcb4097134ff3c332f xmlns="016706c1-aca7-4660-8509-72f3a1c4f286">
      <Terms xmlns="http://schemas.microsoft.com/office/infopath/2007/PartnerControls"/>
    </lcf76f155ced4ddcb4097134ff3c332f>
    <_ip_UnifiedCompliancePolicyProperties xmlns="http://schemas.microsoft.com/sharepoint/v3" xsi:nil="true"/>
    <TaxCatchAll xmlns="aba551ac-4f93-455c-ab83-7d89b9de8992" xsi:nil="true"/>
  </documentManagement>
</p:properties>
</file>

<file path=customXml/itemProps1.xml><?xml version="1.0" encoding="utf-8"?>
<ds:datastoreItem xmlns:ds="http://schemas.openxmlformats.org/officeDocument/2006/customXml" ds:itemID="{CD7783D0-F65C-48D4-9C2C-76CC67662683}">
  <ds:schemaRefs>
    <ds:schemaRef ds:uri="http://schemas.microsoft.com/sharepoint/v3/contenttype/forms"/>
  </ds:schemaRefs>
</ds:datastoreItem>
</file>

<file path=customXml/itemProps2.xml><?xml version="1.0" encoding="utf-8"?>
<ds:datastoreItem xmlns:ds="http://schemas.openxmlformats.org/officeDocument/2006/customXml" ds:itemID="{1397918C-2705-4A83-A351-1668473D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6706c1-aca7-4660-8509-72f3a1c4f286"/>
    <ds:schemaRef ds:uri="aba551ac-4f93-455c-ab83-7d89b9de8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6548B-2B5C-47EA-8147-83DD1A135CC6}">
  <ds:schemaRefs>
    <ds:schemaRef ds:uri="http://schemas.microsoft.com/office/2006/metadata/properties"/>
    <ds:schemaRef ds:uri="http://schemas.microsoft.com/office/infopath/2007/PartnerControls"/>
    <ds:schemaRef ds:uri="http://schemas.microsoft.com/sharepoint/v3"/>
    <ds:schemaRef ds:uri="016706c1-aca7-4660-8509-72f3a1c4f286"/>
    <ds:schemaRef ds:uri="aba551ac-4f93-455c-ab83-7d89b9de899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1151</Words>
  <Characters>6746</Characters>
  <Application>Microsoft Office Word</Application>
  <DocSecurity>0</DocSecurity>
  <Lines>749</Lines>
  <Paragraphs>358</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forostowsky</dc:creator>
  <cp:keywords/>
  <dc:description/>
  <cp:lastModifiedBy>paul forostowsky</cp:lastModifiedBy>
  <cp:revision>2</cp:revision>
  <dcterms:created xsi:type="dcterms:W3CDTF">2026-03-17T21:40:00Z</dcterms:created>
  <dcterms:modified xsi:type="dcterms:W3CDTF">2026-03-17T21:40:00Z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0x0101000C10CF1A5DF3BC4D91F501C03725A010</vt:lpwstr>
  </property>
  <property fmtid="{D5CDD505-2E9C-101B-9397-08002B2CF9AE}" pid="3" name="MediaServiceImageTags">
    <vt:lpwstr/>
  </property>
</Properties>
</file>